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F256F3">
      <w:pPr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10494B">
        <w:rPr>
          <w:b/>
          <w:sz w:val="36"/>
          <w:szCs w:val="36"/>
        </w:rPr>
        <w:t xml:space="preserve">pecifikace </w:t>
      </w:r>
      <w:r>
        <w:rPr>
          <w:b/>
          <w:sz w:val="36"/>
          <w:szCs w:val="36"/>
        </w:rPr>
        <w:t xml:space="preserve">- </w:t>
      </w:r>
      <w:r w:rsidR="0010494B" w:rsidRPr="0010494B">
        <w:rPr>
          <w:b/>
          <w:sz w:val="36"/>
          <w:szCs w:val="36"/>
        </w:rPr>
        <w:t xml:space="preserve">Bezbariérový přístup </w:t>
      </w:r>
      <w:r>
        <w:rPr>
          <w:b/>
          <w:sz w:val="36"/>
          <w:szCs w:val="36"/>
        </w:rPr>
        <w:t>schodiště v DM2</w:t>
      </w:r>
    </w:p>
    <w:p w:rsidR="0010494B" w:rsidRDefault="0010494B"/>
    <w:p w:rsidR="0010494B" w:rsidRDefault="0010494B">
      <w:r>
        <w:t xml:space="preserve">V objektu školy jsou na </w:t>
      </w:r>
      <w:r w:rsidR="00D529FF">
        <w:t>6</w:t>
      </w:r>
      <w:r>
        <w:t xml:space="preserve"> </w:t>
      </w:r>
      <w:r w:rsidR="00B364D8">
        <w:t xml:space="preserve">místech </w:t>
      </w:r>
      <w:r>
        <w:t>překážky pro bezbariérový přístup. Jedna bude řešena šikmou rampou a ve 4 případech b</w:t>
      </w:r>
      <w:r w:rsidR="00B364D8">
        <w:t>u</w:t>
      </w:r>
      <w:r>
        <w:t>d</w:t>
      </w:r>
      <w:r w:rsidR="00B364D8">
        <w:t>ou</w:t>
      </w:r>
      <w:r>
        <w:t xml:space="preserve"> schody zdolány pomocí šikmé plošiny.</w:t>
      </w:r>
    </w:p>
    <w:p w:rsidR="00C573F7" w:rsidRDefault="00C573F7" w:rsidP="00137DBB">
      <w:pPr>
        <w:spacing w:after="360"/>
      </w:pPr>
      <w:r>
        <w:t xml:space="preserve">V ceně nabídky </w:t>
      </w:r>
      <w:r w:rsidR="002F3567">
        <w:t>bude</w:t>
      </w:r>
      <w:r>
        <w:t xml:space="preserve"> technická dokumentace, výroba, doprava na místo, montáž, prohlášení o shodě, certifikáty, ovládání a připojení plošiny. Záruční doba min. 2,5 roků, a záruční i pozáruční servis na smlouvu. </w:t>
      </w:r>
    </w:p>
    <w:p w:rsidR="00B364D8" w:rsidRPr="00B364D8" w:rsidRDefault="00B364D8">
      <w:pPr>
        <w:rPr>
          <w:b/>
        </w:rPr>
      </w:pPr>
      <w:r w:rsidRPr="00B364D8">
        <w:rPr>
          <w:b/>
        </w:rPr>
        <w:t xml:space="preserve">Schodiště </w:t>
      </w:r>
      <w:r w:rsidR="00C7796D">
        <w:rPr>
          <w:b/>
        </w:rPr>
        <w:t>v</w:t>
      </w:r>
      <w:r w:rsidRPr="00B364D8">
        <w:rPr>
          <w:b/>
        </w:rPr>
        <w:t xml:space="preserve"> budov</w:t>
      </w:r>
      <w:r w:rsidR="00C7796D">
        <w:rPr>
          <w:b/>
        </w:rPr>
        <w:t>ě</w:t>
      </w:r>
      <w:r w:rsidRPr="00B364D8">
        <w:rPr>
          <w:b/>
        </w:rPr>
        <w:t xml:space="preserve"> DM2:</w:t>
      </w:r>
    </w:p>
    <w:p w:rsidR="00B364D8" w:rsidRDefault="00B364D8" w:rsidP="00B364D8">
      <w:r>
        <w:t>Délka dráhy 7,4 m, 1x 50</w:t>
      </w:r>
      <w:r>
        <w:rPr>
          <w:vertAlign w:val="superscript"/>
        </w:rPr>
        <w:t xml:space="preserve">o </w:t>
      </w:r>
      <w:r>
        <w:t>zatáčka v dolní zastávce a 1x 180</w:t>
      </w:r>
      <w:r>
        <w:rPr>
          <w:vertAlign w:val="superscript"/>
        </w:rPr>
        <w:t xml:space="preserve">o </w:t>
      </w:r>
      <w:r>
        <w:t xml:space="preserve"> šikmá zatáčka na mezipodestě. Uchycení plošiny na sloupky, které </w:t>
      </w:r>
      <w:r w:rsidR="002F3567">
        <w:t>budou</w:t>
      </w:r>
      <w:r>
        <w:t xml:space="preserve"> součástí dodávky, 2 automatické zastávky.</w:t>
      </w:r>
    </w:p>
    <w:p w:rsidR="00B364D8" w:rsidRPr="00151C4D" w:rsidRDefault="00B364D8" w:rsidP="00B364D8">
      <w:r>
        <w:t>Plošina min. 900x800 mm, bateriov</w:t>
      </w:r>
      <w:r w:rsidR="002C11B2">
        <w:t>ý</w:t>
      </w:r>
      <w:r>
        <w:t xml:space="preserve"> pohon, pravý a levý nájezd délky min. 150 mm, plynulý rozjezd při startu a dojezd při zastavení, automatické sklápění podlahy, zábran a nájezdů, povrchov</w:t>
      </w:r>
      <w:r w:rsidR="002C11B2">
        <w:t>é</w:t>
      </w:r>
      <w:r>
        <w:t xml:space="preserve"> úpravy pro vnitřní prostory, horní trubka dráhy plošiny plní funkci madla. </w:t>
      </w:r>
      <w:r w:rsidR="002F3567">
        <w:t>Plošina vybavit sklopnou sedačkou</w:t>
      </w:r>
      <w:bookmarkStart w:id="0" w:name="_GoBack"/>
      <w:bookmarkEnd w:id="0"/>
      <w:r>
        <w:t xml:space="preserve">. Ovládání tlačítky včetně tlačítka STOP, rychlost plošiny 0,1 m/s, nosnost min. 200 kg, příkon motoru 0,5 kW, baterie </w:t>
      </w:r>
      <w:r w:rsidR="00990D0D">
        <w:t>např. 24 V – dle výrobce</w:t>
      </w:r>
      <w:r>
        <w:t xml:space="preserve">.  </w:t>
      </w:r>
    </w:p>
    <w:p w:rsidR="00B364D8" w:rsidRDefault="00B364D8"/>
    <w:sectPr w:rsidR="00B3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03196"/>
    <w:rsid w:val="00016855"/>
    <w:rsid w:val="0010494B"/>
    <w:rsid w:val="00137DBB"/>
    <w:rsid w:val="00151C4D"/>
    <w:rsid w:val="002C11B2"/>
    <w:rsid w:val="002F3567"/>
    <w:rsid w:val="00464A49"/>
    <w:rsid w:val="007D5FE7"/>
    <w:rsid w:val="008D46E2"/>
    <w:rsid w:val="00990D0D"/>
    <w:rsid w:val="009F2FB5"/>
    <w:rsid w:val="00B364D8"/>
    <w:rsid w:val="00C573F7"/>
    <w:rsid w:val="00C7796D"/>
    <w:rsid w:val="00D529FF"/>
    <w:rsid w:val="00E518AF"/>
    <w:rsid w:val="00F2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9ED7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5</cp:revision>
  <dcterms:created xsi:type="dcterms:W3CDTF">2019-01-13T17:51:00Z</dcterms:created>
  <dcterms:modified xsi:type="dcterms:W3CDTF">2019-04-18T09:28:00Z</dcterms:modified>
</cp:coreProperties>
</file>